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AB" w:rsidRDefault="006351AB" w:rsidP="006351AB">
      <w:r>
        <w:rPr>
          <w:rFonts w:cs="Times New Roman"/>
          <w:b/>
          <w:sz w:val="20"/>
          <w:szCs w:val="20"/>
        </w:rPr>
        <w:t>ANEXO B.- MEMORIA-PROXECTO  DAS ACTIVIDADES OU PROGRAMA A REALIZAR</w:t>
      </w:r>
    </w:p>
    <w:p w:rsidR="006351AB" w:rsidRDefault="006351AB" w:rsidP="006351AB">
      <w:pPr>
        <w:rPr>
          <w:rFonts w:cs="Times New Roman"/>
          <w:b/>
          <w:sz w:val="20"/>
          <w:szCs w:val="20"/>
        </w:rPr>
      </w:pPr>
    </w:p>
    <w:p w:rsidR="006351AB" w:rsidRDefault="006351AB" w:rsidP="006351AB">
      <w:pPr>
        <w:rPr>
          <w:rFonts w:cs="Times New Roman"/>
          <w:b/>
          <w:sz w:val="20"/>
          <w:szCs w:val="20"/>
        </w:rPr>
      </w:pPr>
    </w:p>
    <w:p w:rsidR="006351AB" w:rsidRDefault="006351AB" w:rsidP="006351AB">
      <w:pPr>
        <w:jc w:val="both"/>
        <w:rPr>
          <w:rFonts w:cs="Times New Roman"/>
          <w:b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5378"/>
      </w:tblGrid>
      <w:tr w:rsidR="006351AB" w:rsidTr="00036C9E">
        <w:trPr>
          <w:trHeight w:val="219"/>
        </w:trPr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Nome Comisión de festas</w:t>
            </w:r>
          </w:p>
        </w:tc>
        <w:tc>
          <w:tcPr>
            <w:tcW w:w="5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trHeight w:val="219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CIF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</w:tbl>
    <w:p w:rsidR="006351AB" w:rsidRDefault="006351AB" w:rsidP="006351AB">
      <w:pPr>
        <w:ind w:hanging="284"/>
        <w:rPr>
          <w:rFonts w:cs="Times New Roman"/>
          <w:b/>
        </w:rPr>
      </w:pPr>
    </w:p>
    <w:p w:rsidR="006351AB" w:rsidRDefault="006351AB" w:rsidP="006351AB">
      <w:pPr>
        <w:ind w:hanging="284"/>
        <w:rPr>
          <w:rFonts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127"/>
        <w:gridCol w:w="421"/>
        <w:gridCol w:w="1847"/>
        <w:gridCol w:w="283"/>
        <w:gridCol w:w="1308"/>
        <w:gridCol w:w="535"/>
        <w:gridCol w:w="789"/>
        <w:gridCol w:w="878"/>
        <w:gridCol w:w="25"/>
        <w:gridCol w:w="9"/>
      </w:tblGrid>
      <w:tr w:rsidR="006351AB" w:rsidTr="00036C9E">
        <w:trPr>
          <w:gridAfter w:val="1"/>
          <w:wAfter w:w="9" w:type="dxa"/>
          <w:trHeight w:val="219"/>
        </w:trPr>
        <w:tc>
          <w:tcPr>
            <w:tcW w:w="2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Denominación do proxecto</w:t>
            </w:r>
          </w:p>
        </w:tc>
        <w:tc>
          <w:tcPr>
            <w:tcW w:w="60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219"/>
        </w:trPr>
        <w:tc>
          <w:tcPr>
            <w:tcW w:w="8321" w:type="dxa"/>
            <w:gridSpan w:val="10"/>
            <w:tcBorders>
              <w:bottom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  <w:p w:rsidR="006351AB" w:rsidRDefault="006351AB" w:rsidP="00036C9E">
            <w:pPr>
              <w:pStyle w:val="Prrafodelista"/>
              <w:spacing w:line="252" w:lineRule="auto"/>
              <w:ind w:left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447"/>
        </w:trPr>
        <w:tc>
          <w:tcPr>
            <w:tcW w:w="8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</w:pPr>
            <w:r>
              <w:rPr>
                <w:rFonts w:cs="Times New Roman"/>
                <w:b/>
                <w:iCs/>
                <w:sz w:val="18"/>
                <w:szCs w:val="18"/>
              </w:rPr>
              <w:t>DESCRICIÓN DA ACTIVIDADE (</w:t>
            </w:r>
            <w:r>
              <w:rPr>
                <w:rFonts w:cs="Times New Roman"/>
                <w:bCs/>
                <w:iCs/>
                <w:sz w:val="18"/>
                <w:szCs w:val="18"/>
              </w:rPr>
              <w:t>*sen prexuízo de que para a xustificación poidan engadirse outros a maiores que cumpran cos requisitos sinalados nas presentes bases)</w:t>
            </w:r>
          </w:p>
        </w:tc>
      </w:tr>
      <w:tr w:rsidR="006351AB" w:rsidTr="00036C9E">
        <w:trPr>
          <w:gridAfter w:val="1"/>
          <w:wAfter w:w="9" w:type="dxa"/>
          <w:trHeight w:val="2184"/>
        </w:trPr>
        <w:tc>
          <w:tcPr>
            <w:tcW w:w="8321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450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" w:type="dxa"/>
            <w:gridSpan w:val="2"/>
            <w:shd w:val="clear" w:color="auto" w:fill="auto"/>
          </w:tcPr>
          <w:p w:rsidR="006351AB" w:rsidRDefault="006351AB" w:rsidP="00036C9E">
            <w:pPr>
              <w:snapToGrid w:val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1060"/>
        </w:trPr>
        <w:tc>
          <w:tcPr>
            <w:tcW w:w="8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</w:pPr>
            <w:r>
              <w:rPr>
                <w:rFonts w:cs="Times New Roman"/>
                <w:b/>
                <w:iCs/>
                <w:sz w:val="18"/>
                <w:szCs w:val="18"/>
              </w:rPr>
              <w:t>Finalidade que atende</w:t>
            </w:r>
          </w:p>
          <w:p w:rsidR="006351AB" w:rsidRDefault="006351AB" w:rsidP="00036C9E">
            <w:pPr>
              <w:pStyle w:val="Prrafodelista"/>
              <w:spacing w:line="252" w:lineRule="auto"/>
              <w:ind w:left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676"/>
        </w:trPr>
        <w:tc>
          <w:tcPr>
            <w:tcW w:w="8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</w:pPr>
            <w:r>
              <w:rPr>
                <w:rFonts w:cs="Times New Roman"/>
                <w:b/>
                <w:iCs/>
                <w:sz w:val="18"/>
                <w:szCs w:val="18"/>
              </w:rPr>
              <w:t>Beneficiarios/as da actividade</w:t>
            </w:r>
          </w:p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  <w:rPr>
                <w:rFonts w:cs="Times New Roman"/>
                <w:b/>
                <w:iCs/>
                <w:sz w:val="18"/>
                <w:szCs w:val="18"/>
              </w:rPr>
            </w:pPr>
          </w:p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1431"/>
        </w:trPr>
        <w:tc>
          <w:tcPr>
            <w:tcW w:w="8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Standard"/>
              <w:spacing w:line="276" w:lineRule="auto"/>
              <w:jc w:val="both"/>
            </w:pPr>
            <w:proofErr w:type="spellStart"/>
            <w:r>
              <w:rPr>
                <w:b/>
                <w:iCs/>
                <w:sz w:val="18"/>
                <w:szCs w:val="18"/>
              </w:rPr>
              <w:t>Outros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detalles necesarios para </w:t>
            </w:r>
            <w:proofErr w:type="spellStart"/>
            <w:r>
              <w:rPr>
                <w:b/>
                <w:iCs/>
                <w:sz w:val="18"/>
                <w:szCs w:val="18"/>
              </w:rPr>
              <w:t>coñecer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o alcance do investimento e a </w:t>
            </w:r>
            <w:proofErr w:type="spellStart"/>
            <w:r>
              <w:rPr>
                <w:b/>
                <w:iCs/>
                <w:sz w:val="18"/>
                <w:szCs w:val="18"/>
              </w:rPr>
              <w:t>xustificación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da </w:t>
            </w:r>
            <w:proofErr w:type="spellStart"/>
            <w:r>
              <w:rPr>
                <w:b/>
                <w:iCs/>
                <w:sz w:val="18"/>
                <w:szCs w:val="18"/>
              </w:rPr>
              <w:t>súa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Cs/>
                <w:sz w:val="18"/>
                <w:szCs w:val="18"/>
              </w:rPr>
              <w:t>utilidade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pública e da relación coa </w:t>
            </w:r>
            <w:proofErr w:type="spellStart"/>
            <w:r>
              <w:rPr>
                <w:b/>
                <w:iCs/>
                <w:sz w:val="18"/>
                <w:szCs w:val="18"/>
              </w:rPr>
              <w:t>actividade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da comisión de </w:t>
            </w:r>
            <w:proofErr w:type="spellStart"/>
            <w:r>
              <w:rPr>
                <w:b/>
                <w:iCs/>
                <w:sz w:val="18"/>
                <w:szCs w:val="18"/>
              </w:rPr>
              <w:t>festas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:rsidR="006351AB" w:rsidRDefault="006351AB" w:rsidP="00036C9E">
            <w:pPr>
              <w:pStyle w:val="Standard"/>
              <w:spacing w:line="276" w:lineRule="auto"/>
              <w:jc w:val="both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219"/>
        </w:trPr>
        <w:tc>
          <w:tcPr>
            <w:tcW w:w="8321" w:type="dxa"/>
            <w:gridSpan w:val="10"/>
            <w:tcBorders>
              <w:top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219"/>
        </w:trPr>
        <w:tc>
          <w:tcPr>
            <w:tcW w:w="108" w:type="dxa"/>
            <w:shd w:val="clear" w:color="auto" w:fill="auto"/>
            <w:tcMar>
              <w:left w:w="0" w:type="dxa"/>
              <w:right w:w="0" w:type="dxa"/>
            </w:tcMar>
          </w:tcPr>
          <w:p w:rsidR="006351AB" w:rsidRDefault="006351AB" w:rsidP="00036C9E">
            <w:pPr>
              <w:snapToGrid w:val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213" w:type="dxa"/>
            <w:gridSpan w:val="9"/>
            <w:shd w:val="clear" w:color="auto" w:fill="FFFFFF"/>
          </w:tcPr>
          <w:p w:rsidR="006351AB" w:rsidRDefault="006351AB" w:rsidP="00036C9E">
            <w:pPr>
              <w:suppressAutoHyphens w:val="0"/>
              <w:snapToGrid w:val="0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gridAfter w:val="1"/>
          <w:wAfter w:w="9" w:type="dxa"/>
          <w:trHeight w:val="219"/>
        </w:trPr>
        <w:tc>
          <w:tcPr>
            <w:tcW w:w="108" w:type="dxa"/>
            <w:shd w:val="clear" w:color="auto" w:fill="auto"/>
            <w:tcMar>
              <w:left w:w="0" w:type="dxa"/>
              <w:right w:w="0" w:type="dxa"/>
            </w:tcMar>
          </w:tcPr>
          <w:p w:rsidR="006351AB" w:rsidRDefault="006351AB" w:rsidP="00036C9E">
            <w:pPr>
              <w:snapToGrid w:val="0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10" w:type="dxa"/>
            <w:gridSpan w:val="7"/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Orzamento das actividades</w:t>
            </w:r>
          </w:p>
        </w:tc>
        <w:tc>
          <w:tcPr>
            <w:tcW w:w="903" w:type="dxa"/>
            <w:gridSpan w:val="2"/>
            <w:tcBorders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trHeight w:val="219"/>
        </w:trPr>
        <w:tc>
          <w:tcPr>
            <w:tcW w:w="108" w:type="dxa"/>
            <w:shd w:val="clear" w:color="auto" w:fill="auto"/>
            <w:tcMar>
              <w:left w:w="0" w:type="dxa"/>
              <w:right w:w="0" w:type="dxa"/>
            </w:tcMar>
          </w:tcPr>
          <w:p w:rsidR="006351AB" w:rsidRDefault="006351AB" w:rsidP="00036C9E">
            <w:pPr>
              <w:snapToGrid w:val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</w:pPr>
            <w:r>
              <w:rPr>
                <w:rFonts w:cs="Times New Roman"/>
                <w:b/>
                <w:iCs/>
                <w:sz w:val="18"/>
                <w:szCs w:val="18"/>
              </w:rPr>
              <w:t>Denominación</w:t>
            </w:r>
          </w:p>
        </w:tc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Custo previsto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-250" w:firstLine="250"/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Ingreso previsto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both"/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Procedencia do ingreso</w:t>
            </w:r>
          </w:p>
        </w:tc>
      </w:tr>
      <w:tr w:rsidR="006351AB" w:rsidTr="00036C9E">
        <w:trPr>
          <w:trHeight w:val="395"/>
        </w:trPr>
        <w:tc>
          <w:tcPr>
            <w:tcW w:w="108" w:type="dxa"/>
            <w:shd w:val="clear" w:color="auto" w:fill="auto"/>
            <w:tcMar>
              <w:left w:w="0" w:type="dxa"/>
              <w:right w:w="0" w:type="dxa"/>
            </w:tcMar>
          </w:tcPr>
          <w:p w:rsidR="006351AB" w:rsidRDefault="006351AB" w:rsidP="00036C9E">
            <w:pPr>
              <w:snapToGrid w:val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4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trHeight w:val="401"/>
        </w:trPr>
        <w:tc>
          <w:tcPr>
            <w:tcW w:w="108" w:type="dxa"/>
            <w:shd w:val="clear" w:color="auto" w:fill="auto"/>
            <w:tcMar>
              <w:left w:w="0" w:type="dxa"/>
              <w:right w:w="0" w:type="dxa"/>
            </w:tcMar>
          </w:tcPr>
          <w:p w:rsidR="006351AB" w:rsidRDefault="006351AB" w:rsidP="00036C9E">
            <w:pPr>
              <w:snapToGrid w:val="0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4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trHeight w:val="422"/>
        </w:trPr>
        <w:tc>
          <w:tcPr>
            <w:tcW w:w="108" w:type="dxa"/>
            <w:shd w:val="clear" w:color="auto" w:fill="auto"/>
            <w:tcMar>
              <w:left w:w="0" w:type="dxa"/>
              <w:right w:w="0" w:type="dxa"/>
            </w:tcMar>
          </w:tcPr>
          <w:p w:rsidR="006351AB" w:rsidRDefault="006351AB" w:rsidP="00036C9E">
            <w:pPr>
              <w:snapToGrid w:val="0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4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  <w:tr w:rsidR="006351AB" w:rsidTr="00036C9E">
        <w:trPr>
          <w:trHeight w:val="413"/>
        </w:trPr>
        <w:tc>
          <w:tcPr>
            <w:tcW w:w="108" w:type="dxa"/>
            <w:shd w:val="clear" w:color="auto" w:fill="auto"/>
            <w:tcMar>
              <w:left w:w="0" w:type="dxa"/>
              <w:right w:w="0" w:type="dxa"/>
            </w:tcMar>
          </w:tcPr>
          <w:p w:rsidR="006351AB" w:rsidRDefault="006351AB" w:rsidP="00036C9E">
            <w:pPr>
              <w:snapToGrid w:val="0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pacing w:line="252" w:lineRule="auto"/>
              <w:ind w:left="0"/>
              <w:jc w:val="right"/>
            </w:pPr>
            <w:r>
              <w:rPr>
                <w:rFonts w:cs="Times New Roman"/>
                <w:bCs/>
                <w:iCs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51AB" w:rsidRDefault="006351AB" w:rsidP="00036C9E">
            <w:pPr>
              <w:pStyle w:val="Prrafodelista"/>
              <w:snapToGrid w:val="0"/>
              <w:spacing w:line="252" w:lineRule="auto"/>
              <w:ind w:left="0"/>
              <w:jc w:val="both"/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</w:tr>
    </w:tbl>
    <w:p w:rsidR="006351AB" w:rsidRDefault="006351AB" w:rsidP="006351AB">
      <w:pPr>
        <w:rPr>
          <w:rFonts w:cs="Times New Roman"/>
        </w:rPr>
      </w:pPr>
    </w:p>
    <w:p w:rsidR="006351AB" w:rsidRDefault="006351AB" w:rsidP="006351AB">
      <w:pPr>
        <w:rPr>
          <w:rFonts w:cs="Times New Roman"/>
          <w:sz w:val="18"/>
          <w:szCs w:val="18"/>
        </w:rPr>
      </w:pPr>
    </w:p>
    <w:p w:rsidR="006351AB" w:rsidRDefault="006351AB" w:rsidP="006351AB">
      <w:r>
        <w:rPr>
          <w:rFonts w:cs="Times New Roman"/>
          <w:sz w:val="18"/>
          <w:szCs w:val="18"/>
        </w:rPr>
        <w:t>ASINADO DIXITALMENTE</w:t>
      </w:r>
    </w:p>
    <w:p w:rsidR="00684223" w:rsidRDefault="00684223">
      <w:bookmarkStart w:id="0" w:name="_GoBack"/>
      <w:bookmarkEnd w:id="0"/>
    </w:p>
    <w:sectPr w:rsidR="00684223">
      <w:headerReference w:type="default" r:id="rId4"/>
      <w:footerReference w:type="default" r:id="rId5"/>
      <w:headerReference w:type="first" r:id="rId6"/>
      <w:footerReference w:type="first" r:id="rId7"/>
      <w:pgSz w:w="12240" w:h="15840"/>
      <w:pgMar w:top="1134" w:right="1892" w:bottom="1134" w:left="1418" w:header="703" w:footer="454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A" w:rsidRDefault="006351AB">
    <w:pPr>
      <w:rPr>
        <w:lang w:val="es-ES"/>
      </w:rPr>
    </w:pPr>
  </w:p>
  <w:p w:rsidR="00481E4A" w:rsidRDefault="006351AB">
    <w:pPr>
      <w:jc w:val="right"/>
    </w:pPr>
    <w:r>
      <w:rPr>
        <w:sz w:val="20"/>
        <w:szCs w:val="20"/>
        <w:lang w:val="es-ES"/>
      </w:rPr>
      <w:fldChar w:fldCharType="begin"/>
    </w:r>
    <w:r>
      <w:rPr>
        <w:sz w:val="20"/>
        <w:szCs w:val="20"/>
        <w:lang w:val="es-ES"/>
      </w:rPr>
      <w:instrText xml:space="preserve"> PAGE </w:instrText>
    </w:r>
    <w:r>
      <w:rPr>
        <w:sz w:val="20"/>
        <w:szCs w:val="20"/>
        <w:lang w:val="es-ES"/>
      </w:rPr>
      <w:fldChar w:fldCharType="separate"/>
    </w:r>
    <w:r>
      <w:rPr>
        <w:noProof/>
        <w:sz w:val="20"/>
        <w:szCs w:val="20"/>
        <w:lang w:val="es-ES"/>
      </w:rPr>
      <w:t>1</w:t>
    </w:r>
    <w:r>
      <w:rPr>
        <w:sz w:val="20"/>
        <w:szCs w:val="20"/>
        <w:lang w:val="es-ES"/>
      </w:rPr>
      <w:fldChar w:fldCharType="end"/>
    </w:r>
    <w:r>
      <w:rPr>
        <w:sz w:val="20"/>
        <w:szCs w:val="20"/>
        <w:lang w:val="es-ES"/>
      </w:rPr>
      <w:t xml:space="preserve">/ </w:t>
    </w:r>
    <w:r>
      <w:rPr>
        <w:sz w:val="20"/>
        <w:szCs w:val="20"/>
        <w:lang w:val="es-ES"/>
      </w:rPr>
      <w:fldChar w:fldCharType="begin"/>
    </w:r>
    <w:r>
      <w:rPr>
        <w:sz w:val="20"/>
        <w:szCs w:val="20"/>
        <w:lang w:val="es-ES"/>
      </w:rPr>
      <w:instrText xml:space="preserve"> NUMPAGES \* ARABIC </w:instrText>
    </w:r>
    <w:r>
      <w:rPr>
        <w:sz w:val="20"/>
        <w:szCs w:val="20"/>
        <w:lang w:val="es-ES"/>
      </w:rPr>
      <w:fldChar w:fldCharType="separate"/>
    </w:r>
    <w:r>
      <w:rPr>
        <w:noProof/>
        <w:sz w:val="20"/>
        <w:szCs w:val="20"/>
        <w:lang w:val="es-ES"/>
      </w:rPr>
      <w:t>1</w:t>
    </w:r>
    <w:r>
      <w:rPr>
        <w:sz w:val="20"/>
        <w:szCs w:val="2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A" w:rsidRDefault="006351AB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A" w:rsidRDefault="006351AB">
    <w:pPr>
      <w:pStyle w:val="Encabezado"/>
      <w:rPr>
        <w:b/>
        <w:color w:val="808080"/>
        <w:sz w:val="16"/>
        <w:szCs w:val="16"/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-297815</wp:posOffset>
          </wp:positionV>
          <wp:extent cx="503555" cy="77978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" t="-169" r="-262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79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margin">
                <wp:posOffset>285750</wp:posOffset>
              </wp:positionH>
              <wp:positionV relativeFrom="paragraph">
                <wp:posOffset>-28575</wp:posOffset>
              </wp:positionV>
              <wp:extent cx="5567045" cy="465455"/>
              <wp:effectExtent l="0" t="0" r="0" b="127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04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E4A" w:rsidRDefault="006351AB">
                          <w:pPr>
                            <w:pBdr>
                              <w:top w:val="none" w:sz="0" w:space="0" w:color="000000"/>
                              <w:left w:val="none" w:sz="0" w:space="0" w:color="000000"/>
                              <w:bottom w:val="single" w:sz="6" w:space="4" w:color="000000"/>
                              <w:right w:val="none" w:sz="0" w:space="0" w:color="000000"/>
                            </w:pBdr>
                            <w:ind w:left="-142"/>
                          </w:pPr>
                          <w:r>
                            <w:rPr>
                              <w:rFonts w:eastAsia="Times New Roman" w:cs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Concello de Cedeira</w:t>
                          </w:r>
                          <w:r>
                            <w:tab/>
                          </w:r>
                          <w:r>
                            <w:tab/>
                            <w:t xml:space="preserve">              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.: 981 480 000-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Fax: 981 482 506 │ correo@cedeira.gal</w:t>
                          </w:r>
                        </w:p>
                        <w:p w:rsidR="00481E4A" w:rsidRDefault="006351AB">
                          <w:pPr>
                            <w:ind w:left="-142"/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Rúa Real, 15│ 15350 Cedeira – A Coruña</w:t>
                          </w:r>
                        </w:p>
                        <w:p w:rsidR="00481E4A" w:rsidRDefault="006351AB">
                          <w:pPr>
                            <w:spacing w:after="20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81E4A" w:rsidRDefault="006351A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.5pt;margin-top:-2.25pt;width:438.35pt;height:36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" stroked="f">
              <v:textbox inset="7.3pt,3.7pt,7.3pt,3.7pt">
                <w:txbxContent>
                  <w:p w:rsidR="00481E4A" w:rsidRDefault="006351AB">
                    <w:pPr>
                      <w:pBdr>
                        <w:top w:val="none" w:sz="0" w:space="0" w:color="000000"/>
                        <w:left w:val="none" w:sz="0" w:space="0" w:color="000000"/>
                        <w:bottom w:val="single" w:sz="6" w:space="4" w:color="000000"/>
                        <w:right w:val="none" w:sz="0" w:space="0" w:color="000000"/>
                      </w:pBdr>
                      <w:ind w:left="-142"/>
                    </w:pPr>
                    <w:r>
                      <w:rPr>
                        <w:rFonts w:eastAsia="Times New Roman" w:cs="Times New Roman"/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Concello de Cedeira</w:t>
                    </w:r>
                    <w:r>
                      <w:tab/>
                    </w:r>
                    <w:r>
                      <w:tab/>
                      <w:t xml:space="preserve">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.: 981 480 000-</w:t>
                    </w:r>
                    <w:r>
                      <w:rPr>
                        <w:sz w:val="20"/>
                        <w:szCs w:val="20"/>
                      </w:rPr>
                      <w:t xml:space="preserve"> Fax: 981 482 506 │ correo@cedeira.gal</w:t>
                    </w:r>
                  </w:p>
                  <w:p w:rsidR="00481E4A" w:rsidRDefault="006351AB">
                    <w:pPr>
                      <w:ind w:left="-142"/>
                    </w:pPr>
                    <w:r>
                      <w:rPr>
                        <w:rFonts w:eastAsia="Times New Roman" w:cs="Times New Roman"/>
                        <w:sz w:val="20"/>
                        <w:szCs w:val="20"/>
                      </w:rPr>
                      <w:t xml:space="preserve">                                                                                                        </w:t>
                    </w:r>
                    <w:r>
                      <w:rPr>
                        <w:sz w:val="20"/>
                        <w:szCs w:val="20"/>
                      </w:rPr>
                      <w:t>Rúa Real, 15│ 15350 Cedeira – A Coruña</w:t>
                    </w:r>
                  </w:p>
                  <w:p w:rsidR="00481E4A" w:rsidRDefault="006351AB">
                    <w:pPr>
                      <w:spacing w:after="200"/>
                      <w:rPr>
                        <w:sz w:val="20"/>
                        <w:szCs w:val="20"/>
                      </w:rPr>
                    </w:pPr>
                  </w:p>
                  <w:p w:rsidR="00481E4A" w:rsidRDefault="006351A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81E4A" w:rsidRDefault="006351AB">
    <w:pPr>
      <w:spacing w:before="113"/>
      <w:rPr>
        <w:rFonts w:eastAsia="Times New Roman"/>
        <w:b/>
        <w:color w:val="FF0000"/>
        <w:sz w:val="16"/>
        <w:szCs w:val="16"/>
        <w:lang w:val="es-ES" w:eastAsia="es-ES"/>
      </w:rPr>
    </w:pPr>
  </w:p>
  <w:p w:rsidR="00481E4A" w:rsidRDefault="006351AB">
    <w:pPr>
      <w:spacing w:before="113"/>
      <w:rPr>
        <w:rFonts w:eastAsia="Times New Roman"/>
        <w:b/>
        <w:color w:val="FF0000"/>
        <w:sz w:val="16"/>
        <w:szCs w:val="16"/>
      </w:rPr>
    </w:pPr>
  </w:p>
  <w:p w:rsidR="00481E4A" w:rsidRDefault="006351AB">
    <w:pPr>
      <w:spacing w:after="60"/>
      <w:ind w:left="425"/>
      <w:rPr>
        <w:rFonts w:eastAsia="Times New Roman"/>
        <w:b/>
        <w:color w:val="FF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4A" w:rsidRDefault="006351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AB"/>
    <w:rsid w:val="00395734"/>
    <w:rsid w:val="006351AB"/>
    <w:rsid w:val="006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5C82A2-9C69-4600-AF95-46DF203D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51AB"/>
    <w:pPr>
      <w:suppressLineNumbers/>
      <w:tabs>
        <w:tab w:val="center" w:pos="4252"/>
        <w:tab w:val="right" w:pos="8504"/>
      </w:tabs>
      <w:spacing w:line="100" w:lineRule="atLeast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rsid w:val="006351AB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rsid w:val="006351AB"/>
    <w:pPr>
      <w:ind w:left="708"/>
    </w:pPr>
    <w:rPr>
      <w:szCs w:val="21"/>
    </w:rPr>
  </w:style>
  <w:style w:type="paragraph" w:customStyle="1" w:styleId="Standard">
    <w:name w:val="Standard"/>
    <w:rsid w:val="006351A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Prieto</dc:creator>
  <cp:keywords/>
  <dc:description/>
  <cp:lastModifiedBy>Carmela Prieto</cp:lastModifiedBy>
  <cp:revision>1</cp:revision>
  <dcterms:created xsi:type="dcterms:W3CDTF">2024-08-13T08:52:00Z</dcterms:created>
  <dcterms:modified xsi:type="dcterms:W3CDTF">2024-08-13T08:52:00Z</dcterms:modified>
</cp:coreProperties>
</file>